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D167ED" w:rsidRDefault="00D167ED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D167ED" w:rsidRDefault="00D167ED" w:rsidP="005E4E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E4E08" w:rsidRPr="00D167ED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Pr="00D167ED">
        <w:rPr>
          <w:rFonts w:ascii="Times New Roman" w:eastAsia="Times New Roman" w:hAnsi="Times New Roman" w:cs="Times New Roman"/>
          <w:sz w:val="28"/>
          <w:szCs w:val="28"/>
        </w:rPr>
        <w:t xml:space="preserve">выездной </w:t>
      </w:r>
      <w:r w:rsidR="005E4E08" w:rsidRPr="00D167ED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167ED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</w:t>
      </w:r>
      <w:r w:rsidR="005E4E08" w:rsidRPr="00D1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достоверностью отчетов о реализации муниципальной программы «Экологическая программа территории муниципального района Сергиевский»» </w:t>
      </w:r>
    </w:p>
    <w:p w:rsidR="005E4E08" w:rsidRDefault="00D33991" w:rsidP="00D33991">
      <w:pPr>
        <w:tabs>
          <w:tab w:val="left" w:pos="2145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F07EC" w:rsidRDefault="007F07EC" w:rsidP="005E4E0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7EC" w:rsidRDefault="007F07EC" w:rsidP="007F07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п.1, п.3 ст.269.2 Бюджетного кодекса Российской Федерации отделом муниципального контроля и охраны труда Контрольного управления администрации муниципального района Сергиевский в отношении Администрации муниципального района Сергиевский проведена плановая выездная проверка по контролю за </w:t>
      </w:r>
      <w:r w:rsidRPr="00D167ED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достоверностью отчетов о реализации муниципальной программы «Экологическая программа территории муниципального района Сергиевский»»</w:t>
      </w:r>
      <w:r>
        <w:rPr>
          <w:rFonts w:ascii="Times New Roman" w:hAnsi="Times New Roman" w:cs="Times New Roman"/>
          <w:sz w:val="28"/>
          <w:szCs w:val="28"/>
        </w:rPr>
        <w:t>, отчётов об исполнении муниципального задания, отчётов о достижении значений показателей результативности предоставления средств из бюджета.</w:t>
      </w:r>
    </w:p>
    <w:p w:rsidR="007F07EC" w:rsidRDefault="007F07EC" w:rsidP="007F07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 документы представлены Субъектом проверки в соответствии с перечнем, указанным в письменном запросе (уведомлении) отдела муниципального контроля и охраны труда Контрольного управления администрации муниципального района Сергиевский. Проверка проводилась путём рассмотрения и анализа представленных документов. Способ проведения проверки - выборочный.</w:t>
      </w:r>
    </w:p>
    <w:p w:rsid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Исполнители Программы: </w:t>
      </w: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и МКУ «Управление заказчика-застройщика, архитектуры и градостроительства» муниципального района Сергиевский.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экологическую  безопасность жителей муниципального района Сергиевский, сохранить стабильность экологической обстановки в районе для создания благоприятных условий жизнедеятельности населения.</w:t>
      </w:r>
    </w:p>
    <w:p w:rsid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выбросов загрязняющих веществ в атмосферу от всех видов источников;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комплекса мероприятий по снижению негативного влияния автотранспорта на окружающую среду и здоровье населения;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 проведение комплекса работ по охране водных объектов муниципального района Сергиевский и рациональному их использованию;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повышение уровня и безопасности функционирования водохозяйственных систем и гидротехнических сооружений;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ущерба от вредного воздействия сточных вод;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предотвращение деградации и сохранение природных комплексов;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мероприятий по благоустройству и озеленению муниципального района Сергиевский;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 функционирование системы экологического воспитания, культуры и просвещения населения муниципального района Сергиевский;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соблюдения требований природоохранного законодательства.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2017-2019 гг. и на 2020-2023 гг.</w:t>
      </w:r>
    </w:p>
    <w:p w:rsidR="007F07EC" w:rsidRPr="007F07EC" w:rsidRDefault="007F07EC" w:rsidP="007F07EC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соответствии с постановлением администрации муниципального района Сергиевский от 17.12.2013 г. № 1455 «Об утверждении Порядка принятия решений о разработке, формирования и реализации, оценки эффективности муниципальных программ муниципального района Сергиевский Самарской области». </w:t>
      </w:r>
    </w:p>
    <w:p w:rsidR="007F07EC" w:rsidRDefault="007F07EC" w:rsidP="007F0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Ежеквартальные отчёты по оценке значений целевых индикаторов и показателей в отдел торговли и экономического развития предоставлялись своевременно и в полном объёме.</w:t>
      </w:r>
    </w:p>
    <w:p w:rsidR="007F07EC" w:rsidRDefault="007F07EC" w:rsidP="007F0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отчётов о реализации муниципальной программы, отчётов об исполнении муниципального задания, отчётов о достижении эффективности реализации программы нашли своё подтверждение. </w:t>
      </w:r>
    </w:p>
    <w:p w:rsidR="007F07EC" w:rsidRPr="006866E1" w:rsidRDefault="007F07EC" w:rsidP="007F0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EC" w:rsidRPr="005E4E08" w:rsidRDefault="007F07EC" w:rsidP="005E4E0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07EC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08" w:rsidRDefault="009C0208" w:rsidP="00443C2B">
      <w:pPr>
        <w:spacing w:after="0" w:line="240" w:lineRule="auto"/>
      </w:pPr>
      <w:r>
        <w:separator/>
      </w:r>
    </w:p>
  </w:endnote>
  <w:endnote w:type="continuationSeparator" w:id="1">
    <w:p w:rsidR="009C0208" w:rsidRDefault="009C0208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08" w:rsidRDefault="009C0208" w:rsidP="00443C2B">
      <w:pPr>
        <w:spacing w:after="0" w:line="240" w:lineRule="auto"/>
      </w:pPr>
      <w:r>
        <w:separator/>
      </w:r>
    </w:p>
  </w:footnote>
  <w:footnote w:type="continuationSeparator" w:id="1">
    <w:p w:rsidR="009C0208" w:rsidRDefault="009C0208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443C2B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7F0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9C02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443C2B"/>
    <w:rsid w:val="005E4E08"/>
    <w:rsid w:val="007F07EC"/>
    <w:rsid w:val="009C0208"/>
    <w:rsid w:val="00D167ED"/>
    <w:rsid w:val="00D33991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2021-04-28T11:44:00Z</dcterms:created>
  <dcterms:modified xsi:type="dcterms:W3CDTF">2021-06-16T11:39:00Z</dcterms:modified>
</cp:coreProperties>
</file>